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2026-037-10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03.06.2026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Erweiterung der Pfarrer-Giesendorf-Schule in Dernbach zur Ganztagsschule - Elektroinstallationsarbeiten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Elektroinstallationsarbeiten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